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428" w:rsidRPr="008F5428" w:rsidRDefault="008F5428" w:rsidP="008F5428">
      <w:pPr>
        <w:pStyle w:val="1"/>
        <w:rPr>
          <w:b/>
          <w:szCs w:val="24"/>
        </w:rPr>
      </w:pPr>
      <w:r>
        <w:rPr>
          <w:szCs w:val="24"/>
          <w:lang w:val="ru-RU"/>
        </w:rPr>
        <w:t xml:space="preserve">                                            </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bookmarkStart w:id="0" w:name="_GoBack"/>
      <w:r w:rsidRPr="008F5428">
        <w:rPr>
          <w:b/>
          <w:szCs w:val="24"/>
          <w:lang w:val="ru-RU"/>
        </w:rPr>
        <w:t xml:space="preserve">           </w:t>
      </w:r>
      <w:r w:rsidRPr="008F5428">
        <w:rPr>
          <w:b/>
          <w:szCs w:val="24"/>
          <w:lang w:val="ru-RU"/>
        </w:rPr>
        <w:tab/>
        <w:t>ПРОЕКТ</w:t>
      </w:r>
      <w:r w:rsidRPr="008F5428">
        <w:rPr>
          <w:b/>
          <w:szCs w:val="24"/>
          <w:lang w:val="ru-RU"/>
        </w:rPr>
        <w:tab/>
      </w:r>
      <w:bookmarkEnd w:id="0"/>
      <w:r w:rsidRPr="008F5428">
        <w:rPr>
          <w:b/>
          <w:szCs w:val="24"/>
          <w:lang w:val="ru-RU"/>
        </w:rPr>
        <w:tab/>
      </w:r>
      <w:r w:rsidRPr="008F5428">
        <w:rPr>
          <w:b/>
          <w:szCs w:val="24"/>
          <w:lang w:val="ru-RU"/>
        </w:rPr>
        <w:tab/>
      </w:r>
    </w:p>
    <w:p w:rsidR="008F5428" w:rsidRPr="006A6F0F" w:rsidRDefault="008F5428" w:rsidP="008F5428">
      <w:pPr>
        <w:pStyle w:val="1"/>
        <w:jc w:val="center"/>
        <w:rPr>
          <w:b/>
          <w:sz w:val="28"/>
          <w:szCs w:val="28"/>
        </w:rPr>
      </w:pPr>
      <w:r w:rsidRPr="006A6F0F">
        <w:rPr>
          <w:b/>
          <w:noProof/>
          <w:sz w:val="28"/>
          <w:szCs w:val="28"/>
          <w:lang w:val="ru-RU"/>
        </w:rPr>
        <w:drawing>
          <wp:inline distT="0" distB="0" distL="0" distR="0" wp14:anchorId="0C895990" wp14:editId="0C3DACAD">
            <wp:extent cx="511810" cy="636270"/>
            <wp:effectExtent l="19050" t="0" r="2540" b="0"/>
            <wp:docPr id="3"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cstate="print">
                      <a:grayscl/>
                      <a:biLevel thresh="50000"/>
                    </a:blip>
                    <a:srcRect/>
                    <a:stretch>
                      <a:fillRect/>
                    </a:stretch>
                  </pic:blipFill>
                  <pic:spPr bwMode="auto">
                    <a:xfrm>
                      <a:off x="0" y="0"/>
                      <a:ext cx="511810" cy="636270"/>
                    </a:xfrm>
                    <a:prstGeom prst="rect">
                      <a:avLst/>
                    </a:prstGeom>
                    <a:noFill/>
                    <a:ln w="9525">
                      <a:noFill/>
                      <a:miter lim="800000"/>
                      <a:headEnd/>
                      <a:tailEnd/>
                    </a:ln>
                  </pic:spPr>
                </pic:pic>
              </a:graphicData>
            </a:graphic>
          </wp:inline>
        </w:drawing>
      </w:r>
    </w:p>
    <w:p w:rsidR="008F5428" w:rsidRPr="006A6F0F" w:rsidRDefault="008F5428" w:rsidP="008F5428">
      <w:pPr>
        <w:pStyle w:val="1"/>
        <w:jc w:val="center"/>
        <w:rPr>
          <w:b/>
          <w:sz w:val="28"/>
          <w:szCs w:val="28"/>
        </w:rPr>
      </w:pPr>
      <w:r w:rsidRPr="006A6F0F">
        <w:rPr>
          <w:b/>
          <w:sz w:val="28"/>
          <w:szCs w:val="28"/>
        </w:rPr>
        <w:t>БУЧАНСЬКА   МІСЬКА   РАДА</w:t>
      </w:r>
    </w:p>
    <w:p w:rsidR="008F5428" w:rsidRPr="006A6F0F" w:rsidRDefault="008F5428" w:rsidP="008F5428">
      <w:pPr>
        <w:pStyle w:val="2"/>
        <w:pBdr>
          <w:bottom w:val="single" w:sz="12" w:space="1" w:color="auto"/>
        </w:pBdr>
        <w:rPr>
          <w:sz w:val="28"/>
          <w:szCs w:val="28"/>
        </w:rPr>
      </w:pPr>
      <w:r w:rsidRPr="006A6F0F">
        <w:rPr>
          <w:sz w:val="28"/>
          <w:szCs w:val="28"/>
        </w:rPr>
        <w:t>КИЇВСЬКОЇ ОБЛАСТІ</w:t>
      </w:r>
    </w:p>
    <w:p w:rsidR="008F5428" w:rsidRPr="00E46A13" w:rsidRDefault="008F5428" w:rsidP="008F5428">
      <w:pPr>
        <w:spacing w:after="0"/>
        <w:jc w:val="center"/>
        <w:rPr>
          <w:rFonts w:ascii="Times New Roman" w:eastAsia="Times New Roman" w:hAnsi="Times New Roman" w:cs="Times New Roman"/>
          <w:b/>
          <w:sz w:val="28"/>
          <w:szCs w:val="28"/>
          <w:lang w:val="uk-UA"/>
        </w:rPr>
      </w:pPr>
      <w:r>
        <w:rPr>
          <w:rFonts w:ascii="Times New Roman" w:eastAsia="Times New Roman" w:hAnsi="Times New Roman" w:cs="Times New Roman"/>
          <w:b/>
          <w:bCs/>
          <w:sz w:val="28"/>
          <w:szCs w:val="28"/>
          <w:lang w:val="uk-UA"/>
        </w:rPr>
        <w:t xml:space="preserve">ШІСТЬДЕСЯТ СЬОМА </w:t>
      </w:r>
      <w:r w:rsidRPr="00E46A13">
        <w:rPr>
          <w:rFonts w:ascii="Times New Roman" w:eastAsia="Times New Roman" w:hAnsi="Times New Roman" w:cs="Times New Roman"/>
          <w:b/>
          <w:bCs/>
          <w:sz w:val="28"/>
          <w:szCs w:val="28"/>
          <w:lang w:val="uk-UA"/>
        </w:rPr>
        <w:t xml:space="preserve">СЕСІЯ </w:t>
      </w:r>
      <w:r w:rsidRPr="00E46A13">
        <w:rPr>
          <w:rFonts w:ascii="Times New Roman" w:eastAsia="Times New Roman" w:hAnsi="Times New Roman" w:cs="Times New Roman"/>
          <w:b/>
          <w:sz w:val="28"/>
          <w:szCs w:val="28"/>
          <w:lang w:val="uk-UA"/>
        </w:rPr>
        <w:t>СЬОМОГО  СКЛИКАННЯ</w:t>
      </w:r>
    </w:p>
    <w:p w:rsidR="008F5428" w:rsidRPr="00E46A13" w:rsidRDefault="008F5428" w:rsidP="008F5428">
      <w:pPr>
        <w:keepNext/>
        <w:spacing w:after="0" w:line="240" w:lineRule="auto"/>
        <w:jc w:val="center"/>
        <w:outlineLvl w:val="0"/>
        <w:rPr>
          <w:rFonts w:ascii="Times New Roman" w:eastAsia="Times New Roman" w:hAnsi="Times New Roman" w:cs="Times New Roman"/>
          <w:b/>
          <w:sz w:val="28"/>
          <w:szCs w:val="28"/>
          <w:lang w:val="uk-UA"/>
        </w:rPr>
      </w:pPr>
      <w:proofErr w:type="gramStart"/>
      <w:r w:rsidRPr="00E46A13">
        <w:rPr>
          <w:rFonts w:ascii="Times New Roman" w:eastAsia="Times New Roman" w:hAnsi="Times New Roman" w:cs="Times New Roman"/>
          <w:b/>
          <w:sz w:val="28"/>
          <w:szCs w:val="28"/>
        </w:rPr>
        <w:t>Р  І</w:t>
      </w:r>
      <w:proofErr w:type="gramEnd"/>
      <w:r w:rsidRPr="00E46A13">
        <w:rPr>
          <w:rFonts w:ascii="Times New Roman" w:eastAsia="Times New Roman" w:hAnsi="Times New Roman" w:cs="Times New Roman"/>
          <w:b/>
          <w:sz w:val="28"/>
          <w:szCs w:val="28"/>
        </w:rPr>
        <w:t xml:space="preserve">   Ш   Е   Н   </w:t>
      </w:r>
      <w:proofErr w:type="spellStart"/>
      <w:r w:rsidRPr="00E46A13">
        <w:rPr>
          <w:rFonts w:ascii="Times New Roman" w:eastAsia="Times New Roman" w:hAnsi="Times New Roman" w:cs="Times New Roman"/>
          <w:b/>
          <w:sz w:val="28"/>
          <w:szCs w:val="28"/>
        </w:rPr>
        <w:t>Н</w:t>
      </w:r>
      <w:proofErr w:type="spellEnd"/>
      <w:r w:rsidRPr="00E46A13">
        <w:rPr>
          <w:rFonts w:ascii="Times New Roman" w:eastAsia="Times New Roman" w:hAnsi="Times New Roman" w:cs="Times New Roman"/>
          <w:b/>
          <w:sz w:val="28"/>
          <w:szCs w:val="28"/>
        </w:rPr>
        <w:t xml:space="preserve">   Я</w:t>
      </w:r>
    </w:p>
    <w:p w:rsidR="008F5428" w:rsidRPr="00E46A13" w:rsidRDefault="008F5428" w:rsidP="008F5428">
      <w:pPr>
        <w:spacing w:after="0" w:line="240" w:lineRule="auto"/>
        <w:rPr>
          <w:rFonts w:ascii="Times New Roman" w:eastAsia="Times New Roman" w:hAnsi="Times New Roman" w:cs="Times New Roman"/>
          <w:sz w:val="24"/>
          <w:szCs w:val="24"/>
          <w:lang w:val="uk-UA"/>
        </w:rPr>
      </w:pPr>
    </w:p>
    <w:p w:rsidR="008F5428" w:rsidRDefault="008F5428" w:rsidP="008F5428">
      <w:pPr>
        <w:keepNext/>
        <w:spacing w:after="0" w:line="240" w:lineRule="auto"/>
        <w:ind w:left="-284"/>
        <w:outlineLvl w:val="0"/>
        <w:rPr>
          <w:rFonts w:ascii="Times New Roman" w:eastAsia="Times New Roman" w:hAnsi="Times New Roman" w:cs="Times New Roman"/>
          <w:b/>
          <w:sz w:val="24"/>
          <w:szCs w:val="20"/>
          <w:lang w:val="uk-UA"/>
        </w:rPr>
      </w:pPr>
      <w:r>
        <w:rPr>
          <w:rFonts w:ascii="Times New Roman" w:eastAsia="Times New Roman" w:hAnsi="Times New Roman" w:cs="Times New Roman"/>
          <w:b/>
          <w:sz w:val="24"/>
          <w:szCs w:val="20"/>
          <w:u w:val="single"/>
          <w:lang w:val="uk-UA"/>
        </w:rPr>
        <w:t xml:space="preserve">  </w:t>
      </w:r>
      <w:r w:rsidRPr="00004C88">
        <w:rPr>
          <w:rFonts w:ascii="Times New Roman" w:eastAsia="Times New Roman" w:hAnsi="Times New Roman" w:cs="Times New Roman"/>
          <w:b/>
          <w:sz w:val="24"/>
          <w:szCs w:val="20"/>
          <w:u w:val="single"/>
          <w:lang w:val="uk-UA"/>
        </w:rPr>
        <w:t>« 2</w:t>
      </w:r>
      <w:r>
        <w:rPr>
          <w:rFonts w:ascii="Times New Roman" w:eastAsia="Times New Roman" w:hAnsi="Times New Roman" w:cs="Times New Roman"/>
          <w:b/>
          <w:sz w:val="24"/>
          <w:szCs w:val="20"/>
          <w:u w:val="single"/>
          <w:lang w:val="uk-UA"/>
        </w:rPr>
        <w:t>4</w:t>
      </w:r>
      <w:r w:rsidRPr="00004C88">
        <w:rPr>
          <w:rFonts w:ascii="Times New Roman" w:eastAsia="Times New Roman" w:hAnsi="Times New Roman" w:cs="Times New Roman"/>
          <w:b/>
          <w:sz w:val="24"/>
          <w:szCs w:val="20"/>
          <w:u w:val="single"/>
          <w:lang w:val="uk-UA"/>
        </w:rPr>
        <w:t xml:space="preserve">»  </w:t>
      </w:r>
      <w:r>
        <w:rPr>
          <w:rFonts w:ascii="Times New Roman" w:eastAsia="Times New Roman" w:hAnsi="Times New Roman" w:cs="Times New Roman"/>
          <w:b/>
          <w:sz w:val="24"/>
          <w:szCs w:val="20"/>
          <w:u w:val="single"/>
          <w:lang w:val="uk-UA"/>
        </w:rPr>
        <w:t>жовт</w:t>
      </w:r>
      <w:r w:rsidRPr="00004C88">
        <w:rPr>
          <w:rFonts w:ascii="Times New Roman" w:eastAsia="Times New Roman" w:hAnsi="Times New Roman" w:cs="Times New Roman"/>
          <w:b/>
          <w:sz w:val="24"/>
          <w:szCs w:val="20"/>
          <w:u w:val="single"/>
          <w:lang w:val="uk-UA"/>
        </w:rPr>
        <w:t>ня  2019 р.</w:t>
      </w:r>
      <w:r w:rsidRPr="00E46A13">
        <w:rPr>
          <w:rFonts w:ascii="Times New Roman" w:eastAsia="Times New Roman" w:hAnsi="Times New Roman" w:cs="Times New Roman"/>
          <w:b/>
          <w:sz w:val="24"/>
          <w:szCs w:val="20"/>
          <w:lang w:val="uk-UA"/>
        </w:rPr>
        <w:t xml:space="preserve"> </w:t>
      </w:r>
      <w:r w:rsidRPr="00E46A13">
        <w:rPr>
          <w:rFonts w:ascii="Times New Roman" w:eastAsia="Times New Roman" w:hAnsi="Times New Roman" w:cs="Times New Roman"/>
          <w:b/>
          <w:sz w:val="24"/>
          <w:szCs w:val="20"/>
          <w:lang w:val="uk-UA"/>
        </w:rPr>
        <w:tab/>
      </w:r>
      <w:r>
        <w:rPr>
          <w:rFonts w:ascii="Times New Roman" w:eastAsia="Times New Roman" w:hAnsi="Times New Roman" w:cs="Times New Roman"/>
          <w:b/>
          <w:sz w:val="24"/>
          <w:szCs w:val="20"/>
          <w:lang w:val="uk-UA"/>
        </w:rPr>
        <w:t xml:space="preserve">                                         </w:t>
      </w:r>
      <w:r w:rsidRPr="00E46A13">
        <w:rPr>
          <w:rFonts w:ascii="Times New Roman" w:eastAsia="Times New Roman" w:hAnsi="Times New Roman" w:cs="Times New Roman"/>
          <w:b/>
          <w:sz w:val="24"/>
          <w:szCs w:val="20"/>
          <w:lang w:val="uk-UA"/>
        </w:rPr>
        <w:t xml:space="preserve">   </w:t>
      </w:r>
      <w:r>
        <w:rPr>
          <w:rFonts w:ascii="Times New Roman" w:eastAsia="Times New Roman" w:hAnsi="Times New Roman" w:cs="Times New Roman"/>
          <w:b/>
          <w:sz w:val="24"/>
          <w:szCs w:val="20"/>
          <w:lang w:val="uk-UA"/>
        </w:rPr>
        <w:t xml:space="preserve">                                    </w:t>
      </w:r>
      <w:r w:rsidRPr="00E46A13">
        <w:rPr>
          <w:rFonts w:ascii="Times New Roman" w:eastAsia="Times New Roman" w:hAnsi="Times New Roman" w:cs="Times New Roman"/>
          <w:b/>
          <w:sz w:val="24"/>
          <w:szCs w:val="20"/>
          <w:lang w:val="uk-UA"/>
        </w:rPr>
        <w:t xml:space="preserve">   </w:t>
      </w:r>
      <w:r w:rsidRPr="00F31815">
        <w:rPr>
          <w:rFonts w:ascii="Times New Roman" w:hAnsi="Times New Roman" w:cs="Times New Roman"/>
          <w:b/>
          <w:sz w:val="24"/>
          <w:szCs w:val="20"/>
          <w:u w:val="single"/>
          <w:lang w:val="uk-UA"/>
        </w:rPr>
        <w:t>№</w:t>
      </w:r>
      <w:r>
        <w:rPr>
          <w:rFonts w:ascii="Times New Roman" w:hAnsi="Times New Roman" w:cs="Times New Roman"/>
          <w:b/>
          <w:sz w:val="24"/>
          <w:szCs w:val="20"/>
          <w:u w:val="single"/>
          <w:lang w:val="uk-UA"/>
        </w:rPr>
        <w:t xml:space="preserve"> _____ - 67</w:t>
      </w:r>
      <w:r w:rsidRPr="00F31815">
        <w:rPr>
          <w:rFonts w:ascii="Times New Roman" w:hAnsi="Times New Roman" w:cs="Times New Roman"/>
          <w:b/>
          <w:sz w:val="24"/>
          <w:szCs w:val="20"/>
          <w:u w:val="single"/>
          <w:lang w:val="uk-UA"/>
        </w:rPr>
        <w:t xml:space="preserve"> – </w:t>
      </w:r>
      <w:r w:rsidRPr="00F31815">
        <w:rPr>
          <w:rFonts w:ascii="Times New Roman" w:hAnsi="Times New Roman" w:cs="Times New Roman"/>
          <w:b/>
          <w:sz w:val="24"/>
          <w:szCs w:val="20"/>
          <w:u w:val="single"/>
          <w:lang w:val="en-US"/>
        </w:rPr>
        <w:t>V</w:t>
      </w:r>
      <w:r w:rsidRPr="00F31815">
        <w:rPr>
          <w:rFonts w:ascii="Times New Roman" w:hAnsi="Times New Roman" w:cs="Times New Roman"/>
          <w:b/>
          <w:sz w:val="24"/>
          <w:szCs w:val="20"/>
          <w:u w:val="single"/>
          <w:lang w:val="uk-UA"/>
        </w:rPr>
        <w:t>ІІ</w:t>
      </w:r>
      <w:r w:rsidRPr="00E46A13">
        <w:rPr>
          <w:rFonts w:ascii="Times New Roman" w:eastAsia="Times New Roman" w:hAnsi="Times New Roman" w:cs="Times New Roman"/>
          <w:b/>
          <w:sz w:val="24"/>
          <w:szCs w:val="20"/>
          <w:lang w:val="uk-UA"/>
        </w:rPr>
        <w:t xml:space="preserve">  </w:t>
      </w:r>
    </w:p>
    <w:p w:rsidR="008F5428" w:rsidRPr="00E46A13" w:rsidRDefault="008F5428" w:rsidP="008F5428">
      <w:pPr>
        <w:keepNext/>
        <w:spacing w:after="0" w:line="240" w:lineRule="auto"/>
        <w:ind w:left="-284"/>
        <w:outlineLvl w:val="0"/>
        <w:rPr>
          <w:rFonts w:ascii="Times New Roman" w:eastAsia="Times New Roman" w:hAnsi="Times New Roman" w:cs="Times New Roman"/>
          <w:b/>
          <w:sz w:val="24"/>
          <w:szCs w:val="20"/>
          <w:lang w:val="uk-UA"/>
        </w:rPr>
      </w:pPr>
    </w:p>
    <w:p w:rsidR="008F5428" w:rsidRPr="005E4371" w:rsidRDefault="008F5428" w:rsidP="008F5428">
      <w:pPr>
        <w:pStyle w:val="1"/>
        <w:rPr>
          <w:b/>
          <w:szCs w:val="24"/>
        </w:rPr>
      </w:pPr>
      <w:r w:rsidRPr="005E4371">
        <w:rPr>
          <w:b/>
          <w:szCs w:val="24"/>
        </w:rPr>
        <w:t xml:space="preserve">Про  розробку матеріалів детального  плану території, </w:t>
      </w:r>
    </w:p>
    <w:p w:rsidR="008F5428" w:rsidRPr="005E4371" w:rsidRDefault="008F5428" w:rsidP="008F5428">
      <w:pPr>
        <w:pStyle w:val="1"/>
        <w:rPr>
          <w:b/>
          <w:szCs w:val="24"/>
        </w:rPr>
      </w:pPr>
      <w:r w:rsidRPr="005E4371">
        <w:rPr>
          <w:b/>
          <w:szCs w:val="24"/>
        </w:rPr>
        <w:t xml:space="preserve">орієнтовною площею </w:t>
      </w:r>
      <w:r>
        <w:rPr>
          <w:b/>
          <w:szCs w:val="24"/>
        </w:rPr>
        <w:t>5</w:t>
      </w:r>
      <w:r w:rsidRPr="005E4371">
        <w:rPr>
          <w:b/>
          <w:szCs w:val="24"/>
        </w:rPr>
        <w:t>,</w:t>
      </w:r>
      <w:r>
        <w:rPr>
          <w:b/>
          <w:szCs w:val="24"/>
        </w:rPr>
        <w:t>1</w:t>
      </w:r>
      <w:r w:rsidRPr="005E4371">
        <w:rPr>
          <w:b/>
          <w:szCs w:val="24"/>
        </w:rPr>
        <w:t xml:space="preserve"> га, для розміщення житлової </w:t>
      </w:r>
    </w:p>
    <w:p w:rsidR="008F5428" w:rsidRPr="005E4371" w:rsidRDefault="008F5428" w:rsidP="008F5428">
      <w:pPr>
        <w:pStyle w:val="1"/>
        <w:rPr>
          <w:b/>
          <w:szCs w:val="24"/>
        </w:rPr>
      </w:pPr>
      <w:r w:rsidRPr="005E4371">
        <w:rPr>
          <w:b/>
          <w:szCs w:val="24"/>
        </w:rPr>
        <w:t>садибної забудови на території Луб’янського старостинського</w:t>
      </w:r>
    </w:p>
    <w:p w:rsidR="008F5428" w:rsidRPr="005E4371" w:rsidRDefault="008F5428" w:rsidP="008F5428">
      <w:pPr>
        <w:rPr>
          <w:rFonts w:ascii="Times New Roman" w:hAnsi="Times New Roman" w:cs="Times New Roman"/>
          <w:b/>
          <w:sz w:val="24"/>
          <w:szCs w:val="24"/>
          <w:lang w:val="uk-UA"/>
        </w:rPr>
      </w:pPr>
      <w:r w:rsidRPr="005E4371">
        <w:rPr>
          <w:rFonts w:ascii="Times New Roman" w:hAnsi="Times New Roman" w:cs="Times New Roman"/>
          <w:b/>
          <w:sz w:val="24"/>
          <w:szCs w:val="24"/>
          <w:lang w:val="uk-UA"/>
        </w:rPr>
        <w:t>округу Бучанської міської ради</w:t>
      </w:r>
    </w:p>
    <w:p w:rsidR="008F5428" w:rsidRPr="001E6D3B" w:rsidRDefault="008F5428" w:rsidP="008F5428">
      <w:pPr>
        <w:spacing w:after="0" w:line="240" w:lineRule="auto"/>
        <w:rPr>
          <w:rFonts w:ascii="Times New Roman" w:hAnsi="Times New Roman" w:cs="Times New Roman"/>
          <w:lang w:val="uk-UA"/>
        </w:rPr>
      </w:pPr>
    </w:p>
    <w:p w:rsidR="008F5428" w:rsidRPr="006A6F0F" w:rsidRDefault="008F5428" w:rsidP="008F5428">
      <w:pPr>
        <w:spacing w:after="0" w:line="240" w:lineRule="auto"/>
        <w:jc w:val="both"/>
        <w:rPr>
          <w:rFonts w:ascii="Times New Roman" w:hAnsi="Times New Roman" w:cs="Times New Roman"/>
          <w:sz w:val="24"/>
          <w:szCs w:val="24"/>
          <w:lang w:val="uk-UA"/>
        </w:rPr>
      </w:pPr>
      <w:r w:rsidRPr="006A6F0F">
        <w:rPr>
          <w:rFonts w:ascii="Times New Roman" w:hAnsi="Times New Roman" w:cs="Times New Roman"/>
          <w:sz w:val="24"/>
          <w:szCs w:val="24"/>
          <w:lang w:val="uk-UA"/>
        </w:rPr>
        <w:t xml:space="preserve">             Розглянувши витяг з протоколу № 12 від 04.07.2019 року засідання ради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територіальної громади про надання дозволу на розроблення детального  плану території на земельну ділянку в межах населеного пункту с. Луб’янка  для розміщення житлової садибної забудови,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25.09.2018р. за № 2399-45-VІІ «Про добровільне приєднання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сільської територіальної громади  Бородянського району до територіальної громади міста обласного значення»,  та рішення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сільської ради «Про добровільне приєднання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сільської територіальної громади Бородянського району до територіальної громади міста обласного значення» від 20.09.2018р,  враховуючи позитивне рішення ради </w:t>
      </w:r>
      <w:proofErr w:type="spellStart"/>
      <w:r w:rsidRPr="006A6F0F">
        <w:rPr>
          <w:rFonts w:ascii="Times New Roman" w:hAnsi="Times New Roman" w:cs="Times New Roman"/>
          <w:sz w:val="24"/>
          <w:szCs w:val="24"/>
          <w:lang w:val="uk-UA"/>
        </w:rPr>
        <w:t>Луб</w:t>
      </w:r>
      <w:r w:rsidRPr="006A6F0F">
        <w:rPr>
          <w:rFonts w:ascii="Times New Roman" w:hAnsi="Times New Roman" w:cs="Times New Roman"/>
          <w:b/>
          <w:sz w:val="24"/>
          <w:szCs w:val="24"/>
          <w:lang w:val="uk-UA"/>
        </w:rPr>
        <w:t>’</w:t>
      </w:r>
      <w:r w:rsidRPr="006A6F0F">
        <w:rPr>
          <w:rFonts w:ascii="Times New Roman" w:hAnsi="Times New Roman" w:cs="Times New Roman"/>
          <w:sz w:val="24"/>
          <w:szCs w:val="24"/>
          <w:lang w:val="uk-UA"/>
        </w:rPr>
        <w:t>янської</w:t>
      </w:r>
      <w:proofErr w:type="spellEnd"/>
      <w:r w:rsidRPr="006A6F0F">
        <w:rPr>
          <w:rFonts w:ascii="Times New Roman" w:hAnsi="Times New Roman" w:cs="Times New Roman"/>
          <w:sz w:val="24"/>
          <w:szCs w:val="24"/>
          <w:lang w:val="uk-UA"/>
        </w:rPr>
        <w:t xml:space="preserve"> територіальної громади, відпові</w:t>
      </w:r>
      <w:r>
        <w:rPr>
          <w:rFonts w:ascii="Times New Roman" w:hAnsi="Times New Roman" w:cs="Times New Roman"/>
          <w:sz w:val="24"/>
          <w:szCs w:val="24"/>
          <w:lang w:val="uk-UA"/>
        </w:rPr>
        <w:t xml:space="preserve">дно до </w:t>
      </w:r>
      <w:proofErr w:type="spellStart"/>
      <w:r w:rsidRPr="006A6F0F">
        <w:rPr>
          <w:rFonts w:ascii="Times New Roman" w:hAnsi="Times New Roman" w:cs="Times New Roman"/>
          <w:sz w:val="24"/>
          <w:szCs w:val="24"/>
          <w:lang w:val="uk-UA"/>
        </w:rPr>
        <w:t>ст.ст</w:t>
      </w:r>
      <w:proofErr w:type="spellEnd"/>
      <w:r w:rsidRPr="006A6F0F">
        <w:rPr>
          <w:rFonts w:ascii="Times New Roman" w:hAnsi="Times New Roman" w:cs="Times New Roman"/>
          <w:sz w:val="24"/>
          <w:szCs w:val="24"/>
          <w:lang w:val="uk-UA"/>
        </w:rPr>
        <w:t xml:space="preserve">. 8,10,19,21,24 Закону України «Про регулювання  містобудівної діяльності»,  ст.12   Земельного   кодексу   України, керуючись </w:t>
      </w:r>
      <w:proofErr w:type="spellStart"/>
      <w:r w:rsidRPr="006A6F0F">
        <w:rPr>
          <w:rFonts w:ascii="Times New Roman" w:hAnsi="Times New Roman" w:cs="Times New Roman"/>
          <w:sz w:val="24"/>
          <w:szCs w:val="24"/>
          <w:lang w:val="uk-UA"/>
        </w:rPr>
        <w:t>ст.ст</w:t>
      </w:r>
      <w:proofErr w:type="spellEnd"/>
      <w:r w:rsidRPr="006A6F0F">
        <w:rPr>
          <w:rFonts w:ascii="Times New Roman" w:hAnsi="Times New Roman" w:cs="Times New Roman"/>
          <w:sz w:val="24"/>
          <w:szCs w:val="24"/>
          <w:lang w:val="uk-UA"/>
        </w:rPr>
        <w:t>. 26 Закону України «Про місцеве самоврядування в Україні»,  міська рада</w:t>
      </w:r>
    </w:p>
    <w:p w:rsidR="008F5428" w:rsidRPr="006A6F0F" w:rsidRDefault="008F5428" w:rsidP="008F5428">
      <w:pPr>
        <w:spacing w:after="0" w:line="240" w:lineRule="auto"/>
        <w:jc w:val="both"/>
        <w:rPr>
          <w:rFonts w:ascii="Times New Roman" w:hAnsi="Times New Roman" w:cs="Times New Roman"/>
          <w:sz w:val="24"/>
          <w:szCs w:val="24"/>
          <w:lang w:val="uk-UA"/>
        </w:rPr>
      </w:pPr>
      <w:r w:rsidRPr="006A6F0F">
        <w:rPr>
          <w:rFonts w:ascii="Times New Roman" w:hAnsi="Times New Roman" w:cs="Times New Roman"/>
          <w:sz w:val="24"/>
          <w:szCs w:val="24"/>
          <w:lang w:val="uk-UA"/>
        </w:rPr>
        <w:t xml:space="preserve"> </w:t>
      </w:r>
    </w:p>
    <w:p w:rsidR="008F5428" w:rsidRDefault="008F5428" w:rsidP="008F5428">
      <w:pPr>
        <w:spacing w:after="0" w:line="240" w:lineRule="auto"/>
        <w:rPr>
          <w:rFonts w:ascii="Times New Roman" w:hAnsi="Times New Roman" w:cs="Times New Roman"/>
          <w:b/>
          <w:sz w:val="24"/>
          <w:szCs w:val="24"/>
          <w:lang w:val="uk-UA"/>
        </w:rPr>
      </w:pPr>
      <w:r w:rsidRPr="006A6F0F">
        <w:rPr>
          <w:rFonts w:ascii="Times New Roman" w:hAnsi="Times New Roman" w:cs="Times New Roman"/>
          <w:b/>
          <w:sz w:val="24"/>
          <w:szCs w:val="24"/>
          <w:lang w:val="uk-UA"/>
        </w:rPr>
        <w:t xml:space="preserve">В И Р І Ш И Л А </w:t>
      </w:r>
      <w:r>
        <w:rPr>
          <w:rFonts w:ascii="Times New Roman" w:hAnsi="Times New Roman" w:cs="Times New Roman"/>
          <w:b/>
          <w:sz w:val="24"/>
          <w:szCs w:val="24"/>
          <w:lang w:val="uk-UA"/>
        </w:rPr>
        <w:t>:</w:t>
      </w:r>
    </w:p>
    <w:p w:rsidR="008F5428" w:rsidRPr="006A6F0F" w:rsidRDefault="008F5428" w:rsidP="008F5428">
      <w:pPr>
        <w:spacing w:after="0" w:line="240" w:lineRule="auto"/>
        <w:rPr>
          <w:rFonts w:ascii="Times New Roman" w:hAnsi="Times New Roman" w:cs="Times New Roman"/>
          <w:b/>
          <w:sz w:val="24"/>
          <w:szCs w:val="24"/>
          <w:lang w:val="uk-UA"/>
        </w:rPr>
      </w:pPr>
    </w:p>
    <w:p w:rsidR="008F5428" w:rsidRPr="006A6F0F" w:rsidRDefault="008F5428" w:rsidP="008F5428">
      <w:pPr>
        <w:pStyle w:val="1"/>
        <w:numPr>
          <w:ilvl w:val="0"/>
          <w:numId w:val="1"/>
        </w:numPr>
        <w:ind w:left="851" w:hanging="425"/>
        <w:jc w:val="both"/>
        <w:rPr>
          <w:b/>
          <w:szCs w:val="24"/>
        </w:rPr>
      </w:pPr>
      <w:r w:rsidRPr="006A6F0F">
        <w:rPr>
          <w:szCs w:val="24"/>
        </w:rPr>
        <w:t>Розробити матеріали містобудівної документації: «Детальний план  території</w:t>
      </w:r>
      <w:r>
        <w:rPr>
          <w:szCs w:val="24"/>
        </w:rPr>
        <w:t>, орієнтовною площею 5</w:t>
      </w:r>
      <w:r w:rsidRPr="006A6F0F">
        <w:rPr>
          <w:szCs w:val="24"/>
        </w:rPr>
        <w:t>,</w:t>
      </w:r>
      <w:r>
        <w:rPr>
          <w:szCs w:val="24"/>
        </w:rPr>
        <w:t>1</w:t>
      </w:r>
      <w:r w:rsidRPr="006A6F0F">
        <w:rPr>
          <w:szCs w:val="24"/>
        </w:rPr>
        <w:t xml:space="preserve"> га, для розміщення житлової садибної забудови на території Луб</w:t>
      </w:r>
      <w:r w:rsidRPr="006A6F0F">
        <w:rPr>
          <w:b/>
          <w:szCs w:val="24"/>
        </w:rPr>
        <w:t>’</w:t>
      </w:r>
      <w:r w:rsidRPr="006A6F0F">
        <w:rPr>
          <w:szCs w:val="24"/>
        </w:rPr>
        <w:t>янського старостинського округу Бучанської міської».</w:t>
      </w:r>
    </w:p>
    <w:p w:rsidR="008F5428" w:rsidRPr="006A6F0F" w:rsidRDefault="008F5428" w:rsidP="008F5428">
      <w:pPr>
        <w:pStyle w:val="1"/>
        <w:numPr>
          <w:ilvl w:val="0"/>
          <w:numId w:val="1"/>
        </w:numPr>
        <w:ind w:left="851" w:hanging="425"/>
        <w:jc w:val="both"/>
        <w:rPr>
          <w:szCs w:val="24"/>
        </w:rPr>
      </w:pPr>
      <w:r w:rsidRPr="006A6F0F">
        <w:rPr>
          <w:szCs w:val="24"/>
        </w:rPr>
        <w:t>Фінансування</w:t>
      </w:r>
      <w:r w:rsidRPr="006A6F0F">
        <w:rPr>
          <w:b/>
          <w:szCs w:val="24"/>
        </w:rPr>
        <w:t xml:space="preserve"> </w:t>
      </w:r>
      <w:r w:rsidRPr="006A6F0F">
        <w:rPr>
          <w:szCs w:val="24"/>
        </w:rPr>
        <w:t xml:space="preserve"> робіт по розробленню містобудівної документації: «Детальний план території</w:t>
      </w:r>
      <w:r w:rsidRPr="006A6F0F">
        <w:rPr>
          <w:b/>
          <w:szCs w:val="24"/>
        </w:rPr>
        <w:t xml:space="preserve"> </w:t>
      </w:r>
      <w:r w:rsidRPr="006A6F0F">
        <w:rPr>
          <w:szCs w:val="24"/>
        </w:rPr>
        <w:t>для розміщення житлової садибної забудови на території Луб</w:t>
      </w:r>
      <w:r w:rsidRPr="006A6F0F">
        <w:rPr>
          <w:b/>
          <w:szCs w:val="24"/>
        </w:rPr>
        <w:t>’</w:t>
      </w:r>
      <w:r w:rsidRPr="006A6F0F">
        <w:rPr>
          <w:szCs w:val="24"/>
        </w:rPr>
        <w:t>янського старостинського округу Бучанської міської ради» здійснити за рахунок джерел, не заборонених чинним законодавством.</w:t>
      </w:r>
    </w:p>
    <w:p w:rsidR="008F5428" w:rsidRPr="006A6F0F" w:rsidRDefault="008F5428" w:rsidP="008F5428">
      <w:pPr>
        <w:pStyle w:val="1"/>
        <w:numPr>
          <w:ilvl w:val="0"/>
          <w:numId w:val="1"/>
        </w:numPr>
        <w:ind w:left="851" w:hanging="425"/>
        <w:jc w:val="both"/>
        <w:rPr>
          <w:szCs w:val="24"/>
        </w:rPr>
      </w:pPr>
      <w:r w:rsidRPr="006A6F0F">
        <w:rPr>
          <w:szCs w:val="24"/>
        </w:rPr>
        <w:t>Після розробки детального плану території  та проведення, згідно чинного законодавства України, громадських слухань щодо врахування громадських інтересів під час розроблення містобудівної документації, подати зазначений детальний план  території на розгляд та затвердження  на сесію  Бучанської міської  ради.</w:t>
      </w:r>
    </w:p>
    <w:p w:rsidR="008F5428" w:rsidRPr="006A6F0F" w:rsidRDefault="008F5428" w:rsidP="008F5428">
      <w:pPr>
        <w:pStyle w:val="a3"/>
        <w:numPr>
          <w:ilvl w:val="0"/>
          <w:numId w:val="1"/>
        </w:numPr>
        <w:ind w:left="851" w:hanging="425"/>
        <w:jc w:val="both"/>
        <w:rPr>
          <w:sz w:val="24"/>
          <w:szCs w:val="24"/>
        </w:rPr>
      </w:pPr>
      <w:r w:rsidRPr="006A6F0F">
        <w:rPr>
          <w:rFonts w:ascii="Times New Roman" w:hAnsi="Times New Roman" w:cs="Times New Roman"/>
          <w:sz w:val="24"/>
          <w:szCs w:val="24"/>
        </w:rPr>
        <w:t xml:space="preserve">Контроль за </w:t>
      </w:r>
      <w:proofErr w:type="spellStart"/>
      <w:r w:rsidRPr="006A6F0F">
        <w:rPr>
          <w:rFonts w:ascii="Times New Roman" w:hAnsi="Times New Roman" w:cs="Times New Roman"/>
          <w:sz w:val="24"/>
          <w:szCs w:val="24"/>
        </w:rPr>
        <w:t>виконання</w:t>
      </w:r>
      <w:proofErr w:type="spellEnd"/>
      <w:r w:rsidRPr="006A6F0F">
        <w:rPr>
          <w:rFonts w:ascii="Times New Roman" w:hAnsi="Times New Roman" w:cs="Times New Roman"/>
          <w:sz w:val="24"/>
          <w:szCs w:val="24"/>
          <w:lang w:val="uk-UA"/>
        </w:rPr>
        <w:t>м</w:t>
      </w:r>
      <w:r w:rsidRPr="006A6F0F">
        <w:rPr>
          <w:rFonts w:ascii="Times New Roman" w:hAnsi="Times New Roman" w:cs="Times New Roman"/>
          <w:sz w:val="24"/>
          <w:szCs w:val="24"/>
        </w:rPr>
        <w:t xml:space="preserve"> </w:t>
      </w:r>
      <w:proofErr w:type="spellStart"/>
      <w:r w:rsidRPr="006A6F0F">
        <w:rPr>
          <w:rFonts w:ascii="Times New Roman" w:hAnsi="Times New Roman" w:cs="Times New Roman"/>
          <w:sz w:val="24"/>
          <w:szCs w:val="24"/>
        </w:rPr>
        <w:t>даного</w:t>
      </w:r>
      <w:proofErr w:type="spellEnd"/>
      <w:r w:rsidRPr="006A6F0F">
        <w:rPr>
          <w:rFonts w:ascii="Times New Roman" w:hAnsi="Times New Roman" w:cs="Times New Roman"/>
          <w:sz w:val="24"/>
          <w:szCs w:val="24"/>
        </w:rPr>
        <w:t xml:space="preserve"> </w:t>
      </w:r>
      <w:proofErr w:type="spellStart"/>
      <w:r w:rsidRPr="006A6F0F">
        <w:rPr>
          <w:rFonts w:ascii="Times New Roman" w:hAnsi="Times New Roman" w:cs="Times New Roman"/>
          <w:sz w:val="24"/>
          <w:szCs w:val="24"/>
        </w:rPr>
        <w:t>рішення</w:t>
      </w:r>
      <w:proofErr w:type="spellEnd"/>
      <w:r w:rsidRPr="006A6F0F">
        <w:rPr>
          <w:rFonts w:ascii="Times New Roman" w:hAnsi="Times New Roman" w:cs="Times New Roman"/>
          <w:sz w:val="24"/>
          <w:szCs w:val="24"/>
        </w:rPr>
        <w:t xml:space="preserve"> </w:t>
      </w:r>
      <w:r w:rsidRPr="006A6F0F">
        <w:rPr>
          <w:rFonts w:ascii="Times New Roman" w:hAnsi="Times New Roman"/>
          <w:sz w:val="24"/>
          <w:szCs w:val="24"/>
          <w:lang w:val="uk-UA"/>
        </w:rPr>
        <w:t xml:space="preserve">покласти на депутатську комісію з </w:t>
      </w:r>
      <w:proofErr w:type="gramStart"/>
      <w:r w:rsidRPr="006A6F0F">
        <w:rPr>
          <w:rFonts w:ascii="Times New Roman" w:hAnsi="Times New Roman"/>
          <w:sz w:val="24"/>
          <w:szCs w:val="24"/>
          <w:lang w:val="uk-UA"/>
        </w:rPr>
        <w:t>питань  містобудування</w:t>
      </w:r>
      <w:proofErr w:type="gramEnd"/>
      <w:r w:rsidRPr="006A6F0F">
        <w:rPr>
          <w:rFonts w:ascii="Times New Roman" w:hAnsi="Times New Roman"/>
          <w:sz w:val="24"/>
          <w:szCs w:val="24"/>
          <w:lang w:val="uk-UA"/>
        </w:rPr>
        <w:t xml:space="preserve"> та природокористування  Бучанської міської ради.</w:t>
      </w:r>
    </w:p>
    <w:p w:rsidR="008F5428" w:rsidRPr="006A6F0F" w:rsidRDefault="008F5428" w:rsidP="008F5428">
      <w:pPr>
        <w:pStyle w:val="1"/>
        <w:rPr>
          <w:b/>
          <w:szCs w:val="24"/>
        </w:rPr>
      </w:pPr>
      <w:r w:rsidRPr="006A6F0F">
        <w:rPr>
          <w:szCs w:val="24"/>
        </w:rPr>
        <w:t xml:space="preserve"> </w:t>
      </w:r>
    </w:p>
    <w:p w:rsidR="008F5428" w:rsidRPr="006A6F0F" w:rsidRDefault="008F5428" w:rsidP="008F5428">
      <w:pPr>
        <w:pStyle w:val="1"/>
        <w:jc w:val="center"/>
        <w:rPr>
          <w:szCs w:val="24"/>
        </w:rPr>
      </w:pPr>
      <w:r w:rsidRPr="006A6F0F">
        <w:rPr>
          <w:b/>
          <w:szCs w:val="24"/>
        </w:rPr>
        <w:t>Міський голова                                                                                 А.П. Федорук</w:t>
      </w:r>
    </w:p>
    <w:p w:rsidR="008F5428" w:rsidRPr="006A6F0F" w:rsidRDefault="008F5428" w:rsidP="008F5428">
      <w:pPr>
        <w:rPr>
          <w:sz w:val="24"/>
          <w:szCs w:val="24"/>
          <w:lang w:val="uk-UA"/>
        </w:rPr>
      </w:pPr>
    </w:p>
    <w:p w:rsidR="004D4E27" w:rsidRDefault="004D4E27"/>
    <w:sectPr w:rsidR="004D4E27" w:rsidSect="008F5428">
      <w:pgSz w:w="11906" w:h="16838"/>
      <w:pgMar w:top="1134" w:right="282"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718E0"/>
    <w:multiLevelType w:val="hybridMultilevel"/>
    <w:tmpl w:val="540E2430"/>
    <w:lvl w:ilvl="0" w:tplc="9238EFDE">
      <w:start w:val="1"/>
      <w:numFmt w:val="decimal"/>
      <w:lvlText w:val="%1."/>
      <w:lvlJc w:val="left"/>
      <w:pPr>
        <w:ind w:left="436" w:hanging="360"/>
      </w:pPr>
      <w:rPr>
        <w:b w:val="0"/>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DFB"/>
    <w:rsid w:val="00152DFB"/>
    <w:rsid w:val="004D4E27"/>
    <w:rsid w:val="00687D71"/>
    <w:rsid w:val="008F5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5DC2E"/>
  <w15:chartTrackingRefBased/>
  <w15:docId w15:val="{2F146C90-D3DB-448B-AD1F-B9677B984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428"/>
    <w:pPr>
      <w:spacing w:after="200" w:line="276" w:lineRule="auto"/>
    </w:pPr>
    <w:rPr>
      <w:rFonts w:eastAsiaTheme="minorEastAsia"/>
      <w:lang w:eastAsia="ru-RU"/>
    </w:rPr>
  </w:style>
  <w:style w:type="paragraph" w:styleId="1">
    <w:name w:val="heading 1"/>
    <w:basedOn w:val="a"/>
    <w:next w:val="a"/>
    <w:link w:val="10"/>
    <w:qFormat/>
    <w:rsid w:val="008F5428"/>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semiHidden/>
    <w:unhideWhenUsed/>
    <w:qFormat/>
    <w:rsid w:val="008F5428"/>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5428"/>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semiHidden/>
    <w:rsid w:val="008F5428"/>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8F5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2019-10-11T11:54:00Z</dcterms:created>
  <dcterms:modified xsi:type="dcterms:W3CDTF">2019-10-11T11:55:00Z</dcterms:modified>
</cp:coreProperties>
</file>